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0481" w14:textId="528F0A61" w:rsidR="001470F0" w:rsidRDefault="008623AA" w:rsidP="001470F0">
      <w:pPr>
        <w:ind w:left="360" w:hanging="360"/>
        <w:jc w:val="center"/>
        <w:rPr>
          <w:b/>
          <w:szCs w:val="24"/>
        </w:rPr>
      </w:pPr>
      <w:r>
        <w:rPr>
          <w:b/>
          <w:szCs w:val="24"/>
        </w:rPr>
        <w:t>Leiter/in für die</w:t>
      </w:r>
      <w:r w:rsidR="006E1FA2">
        <w:rPr>
          <w:b/>
          <w:szCs w:val="24"/>
        </w:rPr>
        <w:t xml:space="preserve"> Finanzverwaltung und das Einwohneramt</w:t>
      </w:r>
    </w:p>
    <w:p w14:paraId="78EB28D6" w14:textId="77777777" w:rsidR="00744D1D" w:rsidRDefault="00744D1D" w:rsidP="001470F0">
      <w:pPr>
        <w:ind w:left="360" w:hanging="360"/>
        <w:jc w:val="center"/>
        <w:rPr>
          <w:b/>
          <w:szCs w:val="24"/>
        </w:rPr>
      </w:pPr>
    </w:p>
    <w:p w14:paraId="30F6CC70" w14:textId="5BF8F566" w:rsidR="00885BA0" w:rsidRDefault="00885BA0" w:rsidP="001470F0">
      <w:pPr>
        <w:ind w:left="360" w:hanging="360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6E1FA2">
        <w:rPr>
          <w:b/>
          <w:szCs w:val="24"/>
        </w:rPr>
        <w:t>100 Prozent</w:t>
      </w:r>
      <w:r w:rsidRPr="00CE1A86">
        <w:rPr>
          <w:b/>
          <w:szCs w:val="24"/>
        </w:rPr>
        <w:t>)</w:t>
      </w:r>
    </w:p>
    <w:p w14:paraId="3519954D" w14:textId="77777777" w:rsidR="00551ED9" w:rsidRDefault="00551ED9" w:rsidP="001470F0">
      <w:pPr>
        <w:ind w:left="360" w:hanging="360"/>
        <w:jc w:val="center"/>
        <w:rPr>
          <w:b/>
          <w:szCs w:val="24"/>
        </w:rPr>
      </w:pPr>
    </w:p>
    <w:p w14:paraId="251E8B5F" w14:textId="0B8B601C" w:rsidR="00885BA0" w:rsidRDefault="00885BA0" w:rsidP="00885BA0">
      <w:pPr>
        <w:jc w:val="both"/>
        <w:rPr>
          <w:szCs w:val="24"/>
        </w:rPr>
      </w:pPr>
      <w:r w:rsidRPr="005F4FA7">
        <w:rPr>
          <w:szCs w:val="24"/>
        </w:rPr>
        <w:t xml:space="preserve">Die Politische Gemeinde Pfäfers ist als grossflächige Hochgebirgsgemeinde mit rund </w:t>
      </w:r>
      <w:r w:rsidRPr="00716BD9">
        <w:rPr>
          <w:szCs w:val="24"/>
        </w:rPr>
        <w:t>1'</w:t>
      </w:r>
      <w:r w:rsidR="004968C9" w:rsidRPr="00716BD9">
        <w:rPr>
          <w:szCs w:val="24"/>
        </w:rPr>
        <w:t>60</w:t>
      </w:r>
      <w:r w:rsidRPr="00716BD9">
        <w:rPr>
          <w:szCs w:val="24"/>
        </w:rPr>
        <w:t>0</w:t>
      </w:r>
      <w:r>
        <w:rPr>
          <w:szCs w:val="24"/>
        </w:rPr>
        <w:t xml:space="preserve"> Einwohnerinnen und Einwohnern im südlichen Teil des Kanton St. Gallen</w:t>
      </w:r>
      <w:r w:rsidRPr="005F4FA7">
        <w:rPr>
          <w:szCs w:val="24"/>
        </w:rPr>
        <w:t xml:space="preserve"> sehr ländlich geprägt. Der persönliche Kontakt zwischen der Bevölkerung und den Verwaltungsmitarbeitenden ist entsprechend wichtig. </w:t>
      </w:r>
      <w:r w:rsidR="00BB4A0A">
        <w:rPr>
          <w:szCs w:val="24"/>
        </w:rPr>
        <w:t>Wir suchen</w:t>
      </w:r>
      <w:r w:rsidR="002015AB">
        <w:rPr>
          <w:szCs w:val="24"/>
        </w:rPr>
        <w:t xml:space="preserve"> eine engagierte und motivierte Person</w:t>
      </w:r>
      <w:r w:rsidR="00BB4A0A">
        <w:rPr>
          <w:szCs w:val="24"/>
        </w:rPr>
        <w:t xml:space="preserve"> für </w:t>
      </w:r>
      <w:r w:rsidR="00B551C1">
        <w:rPr>
          <w:szCs w:val="24"/>
        </w:rPr>
        <w:t>die Leitung der Finanzverwaltung und des Einwohneramts</w:t>
      </w:r>
      <w:r w:rsidR="00AA613D">
        <w:rPr>
          <w:szCs w:val="24"/>
        </w:rPr>
        <w:t>.</w:t>
      </w:r>
    </w:p>
    <w:p w14:paraId="1FD58B16" w14:textId="77777777" w:rsidR="0067274D" w:rsidRPr="001376DB" w:rsidRDefault="0067274D" w:rsidP="00885BA0">
      <w:pPr>
        <w:jc w:val="both"/>
        <w:rPr>
          <w:szCs w:val="24"/>
        </w:rPr>
      </w:pPr>
    </w:p>
    <w:p w14:paraId="5E45A115" w14:textId="77777777" w:rsidR="00885BA0" w:rsidRPr="001376DB" w:rsidRDefault="00885BA0" w:rsidP="00885BA0">
      <w:pPr>
        <w:jc w:val="both"/>
        <w:rPr>
          <w:rFonts w:cs="Arial"/>
          <w:b/>
          <w:szCs w:val="24"/>
        </w:rPr>
      </w:pPr>
      <w:r w:rsidRPr="001376DB">
        <w:rPr>
          <w:rFonts w:cs="Arial"/>
          <w:b/>
          <w:szCs w:val="24"/>
        </w:rPr>
        <w:t>Stellenantritt</w:t>
      </w:r>
    </w:p>
    <w:p w14:paraId="30419785" w14:textId="563DC328" w:rsidR="00885BA0" w:rsidRPr="00A42630" w:rsidRDefault="00885BA0" w:rsidP="00A4263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>nach Vereinbarung</w:t>
      </w:r>
      <w:r w:rsidR="001470F0">
        <w:rPr>
          <w:rFonts w:cs="Arial"/>
          <w:szCs w:val="24"/>
        </w:rPr>
        <w:t xml:space="preserve"> (</w:t>
      </w:r>
      <w:r w:rsidR="001470F0" w:rsidRPr="006E7DBC">
        <w:rPr>
          <w:rFonts w:cs="Arial"/>
          <w:szCs w:val="24"/>
        </w:rPr>
        <w:t xml:space="preserve">idealerweise </w:t>
      </w:r>
      <w:r w:rsidR="00100392">
        <w:rPr>
          <w:rFonts w:cs="Arial"/>
          <w:szCs w:val="24"/>
        </w:rPr>
        <w:t>01.0</w:t>
      </w:r>
      <w:r w:rsidR="002D7EE1">
        <w:rPr>
          <w:rFonts w:cs="Arial"/>
          <w:szCs w:val="24"/>
        </w:rPr>
        <w:t>8</w:t>
      </w:r>
      <w:r w:rsidR="00100392">
        <w:rPr>
          <w:rFonts w:cs="Arial"/>
          <w:szCs w:val="24"/>
        </w:rPr>
        <w:t>.2026</w:t>
      </w:r>
      <w:r w:rsidR="001470F0" w:rsidRPr="00A42630">
        <w:rPr>
          <w:rFonts w:cs="Arial"/>
          <w:szCs w:val="24"/>
        </w:rPr>
        <w:t>)</w:t>
      </w:r>
    </w:p>
    <w:p w14:paraId="5F5E8A94" w14:textId="77777777" w:rsidR="00885BA0" w:rsidRPr="001376DB" w:rsidRDefault="00885BA0" w:rsidP="00885BA0">
      <w:pPr>
        <w:jc w:val="both"/>
        <w:rPr>
          <w:rFonts w:cs="Arial"/>
          <w:szCs w:val="24"/>
        </w:rPr>
      </w:pPr>
    </w:p>
    <w:p w14:paraId="4E378324" w14:textId="7C079CEF" w:rsidR="00671075" w:rsidRPr="006E1FA2" w:rsidRDefault="00885BA0" w:rsidP="006E1FA2">
      <w:pPr>
        <w:jc w:val="both"/>
        <w:rPr>
          <w:rFonts w:cs="Arial"/>
          <w:b/>
          <w:szCs w:val="24"/>
        </w:rPr>
      </w:pPr>
      <w:r w:rsidRPr="001376DB">
        <w:rPr>
          <w:rFonts w:cs="Arial"/>
          <w:b/>
          <w:szCs w:val="24"/>
        </w:rPr>
        <w:t>Ihr Profil</w:t>
      </w:r>
    </w:p>
    <w:p w14:paraId="42AEE8E0" w14:textId="26ABC917" w:rsidR="00671075" w:rsidRPr="00551ED9" w:rsidRDefault="00671075" w:rsidP="00671075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551ED9">
        <w:rPr>
          <w:rFonts w:cs="Arial"/>
          <w:szCs w:val="24"/>
        </w:rPr>
        <w:t>Berufserfahrung</w:t>
      </w:r>
      <w:r w:rsidR="00204983">
        <w:rPr>
          <w:rFonts w:cs="Arial"/>
          <w:szCs w:val="24"/>
        </w:rPr>
        <w:t xml:space="preserve"> und Ausbildungen</w:t>
      </w:r>
      <w:r w:rsidRPr="00551ED9">
        <w:rPr>
          <w:rFonts w:cs="Arial"/>
          <w:szCs w:val="24"/>
        </w:rPr>
        <w:t xml:space="preserve"> im </w:t>
      </w:r>
      <w:r w:rsidR="00551ED9">
        <w:rPr>
          <w:rFonts w:cs="Arial"/>
          <w:szCs w:val="24"/>
        </w:rPr>
        <w:t>Finanzwesen</w:t>
      </w:r>
    </w:p>
    <w:p w14:paraId="4B28A953" w14:textId="77777777" w:rsidR="00671075" w:rsidRPr="00551ED9" w:rsidRDefault="00671075" w:rsidP="00671075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551ED9">
        <w:rPr>
          <w:rFonts w:cs="Arial"/>
          <w:szCs w:val="24"/>
        </w:rPr>
        <w:t>Flair für Zahlen, effiziente und genaue Arbeitsweise, rasche Auffassungsgabe</w:t>
      </w:r>
    </w:p>
    <w:p w14:paraId="71F4A7B8" w14:textId="77777777" w:rsidR="00671075" w:rsidRPr="00551ED9" w:rsidRDefault="003C34E8" w:rsidP="00671075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551ED9">
        <w:rPr>
          <w:rFonts w:cs="Arial"/>
          <w:szCs w:val="24"/>
        </w:rPr>
        <w:t>s</w:t>
      </w:r>
      <w:r w:rsidR="00671075" w:rsidRPr="00551ED9">
        <w:rPr>
          <w:rFonts w:cs="Arial"/>
          <w:szCs w:val="24"/>
        </w:rPr>
        <w:t>elbstständige Arbeitsweise</w:t>
      </w:r>
    </w:p>
    <w:p w14:paraId="30F758FC" w14:textId="5E9E0FE2" w:rsidR="00671075" w:rsidRPr="00551ED9" w:rsidRDefault="00930528" w:rsidP="002A025B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Bereitschaft I</w:t>
      </w:r>
      <w:r w:rsidR="00671075" w:rsidRPr="00551ED9">
        <w:rPr>
          <w:rFonts w:cs="Arial"/>
          <w:szCs w:val="24"/>
        </w:rPr>
        <w:t>hr Wissen durch geeignete Aus- und Weiterbildungen zu erweitern</w:t>
      </w:r>
    </w:p>
    <w:p w14:paraId="1C1D92C4" w14:textId="77777777" w:rsidR="00885BA0" w:rsidRPr="001376DB" w:rsidRDefault="00885BA0" w:rsidP="00885BA0">
      <w:pPr>
        <w:jc w:val="both"/>
        <w:rPr>
          <w:rFonts w:cs="Arial"/>
          <w:szCs w:val="24"/>
        </w:rPr>
      </w:pPr>
    </w:p>
    <w:p w14:paraId="35942D2A" w14:textId="77777777" w:rsidR="00885BA0" w:rsidRPr="001376DB" w:rsidRDefault="00885BA0" w:rsidP="00885BA0">
      <w:pPr>
        <w:jc w:val="both"/>
        <w:rPr>
          <w:rFonts w:cs="Arial"/>
          <w:b/>
          <w:szCs w:val="24"/>
        </w:rPr>
      </w:pPr>
      <w:r w:rsidRPr="001376DB">
        <w:rPr>
          <w:rFonts w:cs="Arial"/>
          <w:b/>
          <w:szCs w:val="24"/>
        </w:rPr>
        <w:t>Ihre Aufgaben</w:t>
      </w:r>
    </w:p>
    <w:p w14:paraId="1095746F" w14:textId="40DE4206" w:rsidR="00551ED9" w:rsidRPr="002C1C3E" w:rsidRDefault="006E1FA2" w:rsidP="00671075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Führung und Leitung der Finanzverwaltung</w:t>
      </w:r>
    </w:p>
    <w:p w14:paraId="0E8219CB" w14:textId="1C14302F" w:rsidR="006E1FA2" w:rsidRPr="006E1FA2" w:rsidRDefault="006E1FA2" w:rsidP="006E1FA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6E1FA2">
        <w:rPr>
          <w:rFonts w:cs="Arial"/>
          <w:szCs w:val="24"/>
        </w:rPr>
        <w:t xml:space="preserve">Führung der </w:t>
      </w:r>
      <w:r w:rsidR="004270D4">
        <w:rPr>
          <w:rFonts w:cs="Arial"/>
          <w:szCs w:val="24"/>
        </w:rPr>
        <w:t>Finanzbuchhaltung inklusive Jahresrechnung</w:t>
      </w:r>
    </w:p>
    <w:p w14:paraId="30242949" w14:textId="1CBE42E5" w:rsidR="006E1FA2" w:rsidRPr="006E1FA2" w:rsidRDefault="006E1FA2" w:rsidP="006E1FA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6E1FA2">
        <w:rPr>
          <w:rFonts w:cs="Arial"/>
          <w:szCs w:val="24"/>
        </w:rPr>
        <w:t>Erstellung von Budget, Finanzplan und Jahresrechnung</w:t>
      </w:r>
    </w:p>
    <w:p w14:paraId="76509342" w14:textId="68F600A9" w:rsidR="006E1FA2" w:rsidRDefault="006E1FA2" w:rsidP="006E1FA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6E1FA2">
        <w:rPr>
          <w:rFonts w:cs="Arial"/>
          <w:szCs w:val="24"/>
        </w:rPr>
        <w:t>Überwachung der laufenden Finanzlage (Liquiditätsmanagement)</w:t>
      </w:r>
    </w:p>
    <w:p w14:paraId="1A5F6C31" w14:textId="5861C59E" w:rsidR="004270D4" w:rsidRPr="004270D4" w:rsidRDefault="004270D4" w:rsidP="004270D4">
      <w:pPr>
        <w:pStyle w:val="Listenabsatz"/>
        <w:numPr>
          <w:ilvl w:val="1"/>
          <w:numId w:val="4"/>
        </w:numPr>
        <w:tabs>
          <w:tab w:val="left" w:pos="369"/>
        </w:tabs>
        <w:rPr>
          <w:rFonts w:ascii="Aptos" w:hAnsi="Aptos"/>
        </w:rPr>
      </w:pPr>
      <w:r>
        <w:t>Selbständige Führung der Lohn- sowie der Debitorenbuchhaltung inkl</w:t>
      </w:r>
      <w:r w:rsidR="0009251C">
        <w:t>usive</w:t>
      </w:r>
      <w:r>
        <w:t xml:space="preserve"> Inkassowesen, der Kreditorenbuchhaltung und der Anlagebuchhaltung</w:t>
      </w:r>
    </w:p>
    <w:p w14:paraId="59C64746" w14:textId="255B9038" w:rsidR="004270D4" w:rsidRDefault="004270D4" w:rsidP="004270D4">
      <w:pPr>
        <w:pStyle w:val="Listenabsatz"/>
        <w:numPr>
          <w:ilvl w:val="1"/>
          <w:numId w:val="4"/>
        </w:numPr>
        <w:tabs>
          <w:tab w:val="left" w:pos="369"/>
        </w:tabs>
      </w:pPr>
      <w:r>
        <w:t>Koordination der anfallenden periodischen Abrechnungen wie der MWST-Abrechnungen, etc.</w:t>
      </w:r>
    </w:p>
    <w:p w14:paraId="030C73CB" w14:textId="3ED402C0" w:rsidR="006F6C44" w:rsidRDefault="006E1FA2" w:rsidP="006E1FA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6E1FA2">
        <w:rPr>
          <w:rFonts w:cs="Arial"/>
          <w:szCs w:val="24"/>
        </w:rPr>
        <w:t>Vorbereitung der Unterlagen für Rechnungsprüfungskommission und externe Revision</w:t>
      </w:r>
    </w:p>
    <w:p w14:paraId="444CB115" w14:textId="3D60F34C" w:rsidR="00100392" w:rsidRPr="00100392" w:rsidRDefault="00100392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100392">
        <w:rPr>
          <w:rFonts w:cs="Arial"/>
          <w:szCs w:val="24"/>
        </w:rPr>
        <w:t>Budgetkontrollen und Soll-Ist-Vergleiche</w:t>
      </w:r>
    </w:p>
    <w:p w14:paraId="4D324D4B" w14:textId="477A36E4" w:rsidR="00100392" w:rsidRPr="00100392" w:rsidRDefault="00100392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100392">
        <w:rPr>
          <w:rFonts w:cs="Arial"/>
          <w:szCs w:val="24"/>
        </w:rPr>
        <w:t>Finanzielle Beratung von Gemeinderat, Kommissionen und Verwaltung</w:t>
      </w:r>
    </w:p>
    <w:p w14:paraId="1DCC07D8" w14:textId="41BF96C3" w:rsidR="00100392" w:rsidRPr="00100392" w:rsidRDefault="00100392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100392">
        <w:rPr>
          <w:rFonts w:cs="Arial"/>
          <w:szCs w:val="24"/>
        </w:rPr>
        <w:t>Beurteilung der finanziellen Auswirkungen von Projekten und Investitionen</w:t>
      </w:r>
    </w:p>
    <w:p w14:paraId="7BBB0AD4" w14:textId="77777777" w:rsidR="006E1FA2" w:rsidRPr="006E1FA2" w:rsidRDefault="006E1FA2" w:rsidP="006E1FA2">
      <w:pPr>
        <w:pStyle w:val="Listenabsatz"/>
        <w:tabs>
          <w:tab w:val="left" w:pos="369"/>
        </w:tabs>
        <w:ind w:left="1080"/>
        <w:rPr>
          <w:rFonts w:cs="Arial"/>
          <w:szCs w:val="24"/>
        </w:rPr>
      </w:pPr>
    </w:p>
    <w:p w14:paraId="0D9DE44D" w14:textId="0E6D0CC8" w:rsidR="0064770C" w:rsidRDefault="00100392" w:rsidP="0064770C">
      <w:pPr>
        <w:pStyle w:val="Listenabsatz"/>
        <w:numPr>
          <w:ilvl w:val="0"/>
          <w:numId w:val="4"/>
        </w:numPr>
        <w:tabs>
          <w:tab w:val="left" w:pos="369"/>
        </w:tabs>
        <w:rPr>
          <w:rFonts w:cs="Arial"/>
          <w:szCs w:val="24"/>
        </w:rPr>
      </w:pPr>
      <w:r>
        <w:rPr>
          <w:rFonts w:cs="Arial"/>
          <w:szCs w:val="24"/>
        </w:rPr>
        <w:t>Führung und Leitung des Einwohneramts</w:t>
      </w:r>
    </w:p>
    <w:p w14:paraId="0A84711F" w14:textId="3C268D6D" w:rsidR="00100392" w:rsidRPr="00100392" w:rsidRDefault="007350C9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Vollzug </w:t>
      </w:r>
      <w:r w:rsidR="00100392" w:rsidRPr="00100392">
        <w:rPr>
          <w:rFonts w:cs="Arial"/>
          <w:szCs w:val="24"/>
        </w:rPr>
        <w:t>An- und Abmeldungen</w:t>
      </w:r>
    </w:p>
    <w:p w14:paraId="15F4703B" w14:textId="72C57BE5" w:rsidR="00100392" w:rsidRPr="00100392" w:rsidRDefault="007350C9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Verarbeitung </w:t>
      </w:r>
      <w:r w:rsidR="00100392" w:rsidRPr="00100392">
        <w:rPr>
          <w:rFonts w:cs="Arial"/>
          <w:szCs w:val="24"/>
        </w:rPr>
        <w:t>Mutationen</w:t>
      </w:r>
      <w:r>
        <w:rPr>
          <w:rFonts w:cs="Arial"/>
          <w:szCs w:val="24"/>
        </w:rPr>
        <w:t xml:space="preserve"> und</w:t>
      </w:r>
      <w:r w:rsidR="00100392" w:rsidRPr="00100392">
        <w:rPr>
          <w:rFonts w:cs="Arial"/>
          <w:szCs w:val="24"/>
        </w:rPr>
        <w:t xml:space="preserve"> Zivilstandsmeldungen</w:t>
      </w:r>
    </w:p>
    <w:p w14:paraId="5D82433A" w14:textId="411E1316" w:rsidR="00100392" w:rsidRPr="00100392" w:rsidRDefault="004270D4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Bearbeitung von </w:t>
      </w:r>
      <w:r w:rsidR="00100392" w:rsidRPr="00100392">
        <w:rPr>
          <w:rFonts w:cs="Arial"/>
          <w:szCs w:val="24"/>
        </w:rPr>
        <w:t>Identitätskarten</w:t>
      </w:r>
      <w:r>
        <w:rPr>
          <w:rFonts w:cs="Arial"/>
          <w:szCs w:val="24"/>
        </w:rPr>
        <w:t>anträgen</w:t>
      </w:r>
      <w:r w:rsidR="00100392" w:rsidRPr="00100392">
        <w:rPr>
          <w:rFonts w:cs="Arial"/>
          <w:szCs w:val="24"/>
        </w:rPr>
        <w:t xml:space="preserve"> und Bescheinigungen</w:t>
      </w:r>
    </w:p>
    <w:p w14:paraId="6959DFF6" w14:textId="151B8639" w:rsidR="00100392" w:rsidRPr="00100392" w:rsidRDefault="007350C9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Bearbeitung </w:t>
      </w:r>
      <w:r w:rsidR="00AD5A76">
        <w:rPr>
          <w:rFonts w:cs="Arial"/>
          <w:szCs w:val="24"/>
        </w:rPr>
        <w:t>f</w:t>
      </w:r>
      <w:r w:rsidR="00100392" w:rsidRPr="00100392">
        <w:rPr>
          <w:rFonts w:cs="Arial"/>
          <w:szCs w:val="24"/>
        </w:rPr>
        <w:t>remdenpolizeiliche</w:t>
      </w:r>
      <w:r w:rsidR="00744D1D">
        <w:rPr>
          <w:rFonts w:cs="Arial"/>
          <w:szCs w:val="24"/>
        </w:rPr>
        <w:t>r</w:t>
      </w:r>
      <w:r w:rsidR="00100392" w:rsidRPr="00100392">
        <w:rPr>
          <w:rFonts w:cs="Arial"/>
          <w:szCs w:val="24"/>
        </w:rPr>
        <w:t xml:space="preserve"> Gesuche und Bewilligungen </w:t>
      </w:r>
    </w:p>
    <w:p w14:paraId="37F1BCAE" w14:textId="634B5892" w:rsidR="00100392" w:rsidRPr="00100392" w:rsidRDefault="007350C9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Erstellung </w:t>
      </w:r>
      <w:r w:rsidR="00100392" w:rsidRPr="00100392">
        <w:rPr>
          <w:rFonts w:cs="Arial"/>
          <w:szCs w:val="24"/>
        </w:rPr>
        <w:t>Bevölkerungsstatistiken</w:t>
      </w:r>
    </w:p>
    <w:p w14:paraId="4FE030A8" w14:textId="77777777" w:rsidR="00100392" w:rsidRPr="00100392" w:rsidRDefault="00100392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100392">
        <w:rPr>
          <w:rFonts w:cs="Arial"/>
          <w:szCs w:val="24"/>
        </w:rPr>
        <w:t>Ausstellen von Gebührenrechnungen</w:t>
      </w:r>
    </w:p>
    <w:p w14:paraId="66B787E1" w14:textId="77777777" w:rsidR="00100392" w:rsidRPr="00100392" w:rsidRDefault="00100392" w:rsidP="00100392">
      <w:pPr>
        <w:pStyle w:val="Listenabsatz"/>
        <w:numPr>
          <w:ilvl w:val="1"/>
          <w:numId w:val="4"/>
        </w:numPr>
        <w:tabs>
          <w:tab w:val="left" w:pos="369"/>
        </w:tabs>
        <w:rPr>
          <w:rFonts w:cs="Arial"/>
          <w:szCs w:val="24"/>
        </w:rPr>
      </w:pPr>
      <w:r w:rsidRPr="00100392">
        <w:rPr>
          <w:rFonts w:cs="Arial"/>
          <w:szCs w:val="24"/>
        </w:rPr>
        <w:t>Kontrolle Krankenversicherungsobligatorium</w:t>
      </w:r>
    </w:p>
    <w:p w14:paraId="29E49D54" w14:textId="77777777" w:rsidR="00100392" w:rsidRPr="00067416" w:rsidRDefault="00100392" w:rsidP="00100392">
      <w:pPr>
        <w:ind w:left="142" w:hanging="142"/>
      </w:pPr>
    </w:p>
    <w:p w14:paraId="6C2924B8" w14:textId="77777777" w:rsidR="002C1C3E" w:rsidRPr="002C1C3E" w:rsidRDefault="00885BA0" w:rsidP="002C1C3E">
      <w:pPr>
        <w:jc w:val="both"/>
        <w:rPr>
          <w:rFonts w:cs="Arial"/>
          <w:b/>
          <w:szCs w:val="24"/>
        </w:rPr>
      </w:pPr>
      <w:r w:rsidRPr="001376DB">
        <w:rPr>
          <w:rFonts w:cs="Arial"/>
          <w:b/>
          <w:szCs w:val="24"/>
        </w:rPr>
        <w:t>Unser Angebot</w:t>
      </w:r>
    </w:p>
    <w:p w14:paraId="0172A4F4" w14:textId="77777777" w:rsidR="00885BA0" w:rsidRPr="001376DB" w:rsidRDefault="00885BA0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 xml:space="preserve">interessante und abwechslungsreiche Tätigkeit </w:t>
      </w:r>
      <w:r w:rsidR="00671075">
        <w:rPr>
          <w:rFonts w:cs="Arial"/>
          <w:szCs w:val="24"/>
        </w:rPr>
        <w:t>in einem kleinen Team</w:t>
      </w:r>
    </w:p>
    <w:p w14:paraId="262ECCBB" w14:textId="77777777" w:rsidR="00885BA0" w:rsidRPr="001376DB" w:rsidRDefault="00885BA0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>regelmässiger Kundenkontakt</w:t>
      </w:r>
    </w:p>
    <w:p w14:paraId="6C70DC3A" w14:textId="77777777" w:rsidR="00885BA0" w:rsidRPr="001376DB" w:rsidRDefault="00671075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zeitgemässe Anstellungsbedingungen mit modernem Arbeitsplatz</w:t>
      </w:r>
    </w:p>
    <w:p w14:paraId="40BD8E8D" w14:textId="77777777" w:rsidR="00885BA0" w:rsidRPr="001376DB" w:rsidRDefault="00885BA0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>positives Arbeitsklima und regelmässige Anlässe</w:t>
      </w:r>
    </w:p>
    <w:p w14:paraId="431281A0" w14:textId="77777777" w:rsidR="00885BA0" w:rsidRPr="001376DB" w:rsidRDefault="00885BA0" w:rsidP="00885BA0">
      <w:pPr>
        <w:jc w:val="both"/>
        <w:rPr>
          <w:rFonts w:cs="Arial"/>
          <w:szCs w:val="24"/>
        </w:rPr>
      </w:pPr>
    </w:p>
    <w:p w14:paraId="3803BF20" w14:textId="77777777" w:rsidR="00885BA0" w:rsidRPr="001376DB" w:rsidRDefault="00885BA0" w:rsidP="00885BA0">
      <w:pPr>
        <w:jc w:val="both"/>
        <w:rPr>
          <w:rFonts w:cs="Arial"/>
          <w:b/>
          <w:szCs w:val="24"/>
        </w:rPr>
      </w:pPr>
      <w:r w:rsidRPr="001376DB">
        <w:rPr>
          <w:rFonts w:cs="Arial"/>
          <w:b/>
          <w:szCs w:val="24"/>
        </w:rPr>
        <w:t>Unsere Gemeinde</w:t>
      </w:r>
    </w:p>
    <w:p w14:paraId="02C80CF7" w14:textId="77777777" w:rsidR="00885BA0" w:rsidRPr="001376DB" w:rsidRDefault="00CA28E2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885BA0" w:rsidRPr="001376DB">
        <w:rPr>
          <w:rFonts w:cs="Arial"/>
          <w:szCs w:val="24"/>
        </w:rPr>
        <w:t>ttraktiver Wohn- und Arbeitsort</w:t>
      </w:r>
    </w:p>
    <w:p w14:paraId="4FA60724" w14:textId="77777777" w:rsidR="00885BA0" w:rsidRPr="001376DB" w:rsidRDefault="00885BA0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>eigene Kita unmittelbar neben der Gemeinde</w:t>
      </w:r>
    </w:p>
    <w:p w14:paraId="2F6CDEC0" w14:textId="77777777" w:rsidR="00885BA0" w:rsidRPr="001376DB" w:rsidRDefault="00885BA0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>aktives Vereinsleben</w:t>
      </w:r>
    </w:p>
    <w:p w14:paraId="7EAA4117" w14:textId="77777777" w:rsidR="00885BA0" w:rsidRPr="001376DB" w:rsidRDefault="00885BA0" w:rsidP="00885BA0">
      <w:pPr>
        <w:pStyle w:val="Listenabsatz"/>
        <w:numPr>
          <w:ilvl w:val="0"/>
          <w:numId w:val="4"/>
        </w:numPr>
        <w:tabs>
          <w:tab w:val="left" w:pos="369"/>
        </w:tabs>
        <w:jc w:val="both"/>
        <w:rPr>
          <w:rFonts w:cs="Arial"/>
          <w:szCs w:val="24"/>
        </w:rPr>
      </w:pPr>
      <w:r w:rsidRPr="001376DB">
        <w:rPr>
          <w:rFonts w:cs="Arial"/>
          <w:szCs w:val="24"/>
        </w:rPr>
        <w:t>umfassendes Naherholungsgebiet</w:t>
      </w:r>
    </w:p>
    <w:p w14:paraId="64900B49" w14:textId="77777777" w:rsidR="00885BA0" w:rsidRDefault="00885BA0" w:rsidP="00885BA0">
      <w:pPr>
        <w:jc w:val="both"/>
        <w:rPr>
          <w:szCs w:val="24"/>
        </w:rPr>
      </w:pPr>
    </w:p>
    <w:p w14:paraId="0091399F" w14:textId="07553ED0" w:rsidR="007D5FD7" w:rsidRDefault="00885BA0" w:rsidP="00885BA0">
      <w:pPr>
        <w:jc w:val="both"/>
        <w:rPr>
          <w:szCs w:val="24"/>
        </w:rPr>
      </w:pPr>
      <w:r w:rsidRPr="001376DB">
        <w:rPr>
          <w:szCs w:val="24"/>
        </w:rPr>
        <w:t xml:space="preserve">Gerne </w:t>
      </w:r>
      <w:r w:rsidR="00671075">
        <w:rPr>
          <w:szCs w:val="24"/>
        </w:rPr>
        <w:t>er</w:t>
      </w:r>
      <w:r w:rsidR="00551ED9">
        <w:rPr>
          <w:szCs w:val="24"/>
        </w:rPr>
        <w:t xml:space="preserve">teilt Ihnen </w:t>
      </w:r>
      <w:r w:rsidR="00100392">
        <w:rPr>
          <w:szCs w:val="24"/>
        </w:rPr>
        <w:t>Finanzverwalter</w:t>
      </w:r>
      <w:r w:rsidR="00551ED9" w:rsidRPr="006E7DBC">
        <w:rPr>
          <w:szCs w:val="24"/>
        </w:rPr>
        <w:t xml:space="preserve"> </w:t>
      </w:r>
      <w:r w:rsidR="00100392">
        <w:rPr>
          <w:szCs w:val="24"/>
        </w:rPr>
        <w:t>Jürg Sprecher</w:t>
      </w:r>
      <w:r w:rsidRPr="006E7DBC">
        <w:rPr>
          <w:szCs w:val="24"/>
        </w:rPr>
        <w:t xml:space="preserve"> </w:t>
      </w:r>
      <w:r w:rsidRPr="001376DB">
        <w:rPr>
          <w:szCs w:val="24"/>
        </w:rPr>
        <w:t xml:space="preserve">unter der Telefonnummer </w:t>
      </w:r>
    </w:p>
    <w:p w14:paraId="5E5C37E4" w14:textId="4E81B9C0" w:rsidR="00885BA0" w:rsidRPr="001376DB" w:rsidRDefault="00E128EA" w:rsidP="00885BA0">
      <w:pPr>
        <w:jc w:val="both"/>
        <w:rPr>
          <w:szCs w:val="24"/>
        </w:rPr>
      </w:pPr>
      <w:r>
        <w:rPr>
          <w:szCs w:val="24"/>
        </w:rPr>
        <w:t>081 3</w:t>
      </w:r>
      <w:r w:rsidR="00551ED9">
        <w:rPr>
          <w:szCs w:val="24"/>
        </w:rPr>
        <w:t xml:space="preserve">00 42 </w:t>
      </w:r>
      <w:r w:rsidR="00100392">
        <w:rPr>
          <w:szCs w:val="24"/>
        </w:rPr>
        <w:t>31</w:t>
      </w:r>
      <w:r w:rsidR="00117510">
        <w:rPr>
          <w:szCs w:val="24"/>
        </w:rPr>
        <w:t xml:space="preserve"> </w:t>
      </w:r>
      <w:r w:rsidR="00885BA0" w:rsidRPr="001376DB">
        <w:rPr>
          <w:szCs w:val="24"/>
        </w:rPr>
        <w:t>weitere Auskünfte</w:t>
      </w:r>
      <w:r w:rsidR="00117510">
        <w:rPr>
          <w:szCs w:val="24"/>
        </w:rPr>
        <w:t>.</w:t>
      </w:r>
    </w:p>
    <w:p w14:paraId="12D90956" w14:textId="77777777" w:rsidR="00885BA0" w:rsidRPr="001376DB" w:rsidRDefault="00885BA0" w:rsidP="00885BA0">
      <w:pPr>
        <w:jc w:val="both"/>
        <w:rPr>
          <w:szCs w:val="24"/>
        </w:rPr>
      </w:pPr>
    </w:p>
    <w:p w14:paraId="2B47EF93" w14:textId="5BEEF197" w:rsidR="00885BA0" w:rsidRDefault="00885BA0" w:rsidP="00885BA0">
      <w:pPr>
        <w:jc w:val="both"/>
        <w:rPr>
          <w:b/>
          <w:szCs w:val="24"/>
        </w:rPr>
      </w:pPr>
      <w:r w:rsidRPr="00D27BEC">
        <w:rPr>
          <w:szCs w:val="24"/>
        </w:rPr>
        <w:t>Wir freuen uns auf Ihre Bewerbungsunterlagen</w:t>
      </w:r>
      <w:r w:rsidR="00440ACF">
        <w:rPr>
          <w:szCs w:val="24"/>
        </w:rPr>
        <w:t xml:space="preserve"> inklusive der Angabe Ihrer Lohnvorstellungen</w:t>
      </w:r>
      <w:r w:rsidRPr="00D27BEC">
        <w:rPr>
          <w:szCs w:val="24"/>
        </w:rPr>
        <w:t xml:space="preserve"> bis am </w:t>
      </w:r>
      <w:r w:rsidR="00100392">
        <w:rPr>
          <w:b/>
          <w:szCs w:val="24"/>
        </w:rPr>
        <w:t>Donnerstag</w:t>
      </w:r>
      <w:r w:rsidR="005E3EDF" w:rsidRPr="005E3EDF">
        <w:rPr>
          <w:b/>
          <w:szCs w:val="24"/>
        </w:rPr>
        <w:t>,</w:t>
      </w:r>
      <w:r w:rsidR="005E3EDF" w:rsidRPr="00C1535E">
        <w:rPr>
          <w:b/>
          <w:szCs w:val="24"/>
        </w:rPr>
        <w:t xml:space="preserve"> </w:t>
      </w:r>
      <w:r w:rsidR="00100392">
        <w:rPr>
          <w:b/>
          <w:szCs w:val="24"/>
        </w:rPr>
        <w:t>12</w:t>
      </w:r>
      <w:r w:rsidR="00E128EA" w:rsidRPr="006E7DBC">
        <w:rPr>
          <w:b/>
          <w:szCs w:val="24"/>
        </w:rPr>
        <w:t xml:space="preserve">. </w:t>
      </w:r>
      <w:r w:rsidR="000020DE">
        <w:rPr>
          <w:b/>
          <w:szCs w:val="24"/>
        </w:rPr>
        <w:t>Februar</w:t>
      </w:r>
      <w:r w:rsidR="00952A02" w:rsidRPr="006E7DBC">
        <w:rPr>
          <w:b/>
          <w:szCs w:val="24"/>
        </w:rPr>
        <w:t xml:space="preserve"> </w:t>
      </w:r>
      <w:r w:rsidR="000A4978" w:rsidRPr="006E7DBC">
        <w:rPr>
          <w:b/>
          <w:szCs w:val="24"/>
        </w:rPr>
        <w:t>2</w:t>
      </w:r>
      <w:r w:rsidR="00100392">
        <w:rPr>
          <w:b/>
          <w:szCs w:val="24"/>
        </w:rPr>
        <w:t>026</w:t>
      </w:r>
      <w:r w:rsidRPr="006E7DBC">
        <w:rPr>
          <w:b/>
          <w:szCs w:val="24"/>
        </w:rPr>
        <w:t xml:space="preserve"> </w:t>
      </w:r>
      <w:r>
        <w:rPr>
          <w:b/>
          <w:szCs w:val="24"/>
        </w:rPr>
        <w:t>an:</w:t>
      </w:r>
    </w:p>
    <w:p w14:paraId="01BEB140" w14:textId="77777777" w:rsidR="00885BA0" w:rsidRDefault="00885BA0" w:rsidP="00885BA0">
      <w:pPr>
        <w:jc w:val="both"/>
        <w:rPr>
          <w:b/>
          <w:szCs w:val="24"/>
        </w:rPr>
      </w:pPr>
    </w:p>
    <w:p w14:paraId="74E34BED" w14:textId="77990F2F" w:rsidR="00885BA0" w:rsidRPr="005E3EDF" w:rsidRDefault="00885BA0" w:rsidP="00885BA0">
      <w:pPr>
        <w:jc w:val="both"/>
        <w:rPr>
          <w:b/>
          <w:szCs w:val="24"/>
        </w:rPr>
      </w:pPr>
      <w:r w:rsidRPr="00E861AF">
        <w:rPr>
          <w:b/>
          <w:szCs w:val="24"/>
        </w:rPr>
        <w:t xml:space="preserve">per </w:t>
      </w:r>
      <w:r w:rsidR="00E128EA">
        <w:rPr>
          <w:b/>
          <w:szCs w:val="24"/>
        </w:rPr>
        <w:t>E-Mail an die Kanzlei Pfäfers:</w:t>
      </w:r>
      <w:r w:rsidR="005E3EDF">
        <w:rPr>
          <w:b/>
          <w:szCs w:val="24"/>
        </w:rPr>
        <w:t xml:space="preserve"> </w:t>
      </w:r>
      <w:hyperlink r:id="rId7" w:history="1">
        <w:r w:rsidRPr="00E861AF">
          <w:rPr>
            <w:rStyle w:val="Hyperlink"/>
            <w:szCs w:val="24"/>
          </w:rPr>
          <w:t>stefan.ackermann@pfaefers.ch</w:t>
        </w:r>
      </w:hyperlink>
    </w:p>
    <w:p w14:paraId="4EE4BFB2" w14:textId="77777777" w:rsidR="00E379FF" w:rsidRDefault="00E379FF"/>
    <w:sectPr w:rsidR="00E379FF" w:rsidSect="00E128E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70AE" w14:textId="77777777" w:rsidR="00BC0D08" w:rsidRDefault="00BC0D08" w:rsidP="001470F0">
      <w:r>
        <w:separator/>
      </w:r>
    </w:p>
  </w:endnote>
  <w:endnote w:type="continuationSeparator" w:id="0">
    <w:p w14:paraId="379311BC" w14:textId="77777777" w:rsidR="00BC0D08" w:rsidRDefault="00BC0D08" w:rsidP="0014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CFA3" w14:textId="77777777" w:rsidR="00BC0D08" w:rsidRDefault="00BC0D08" w:rsidP="001470F0">
      <w:r>
        <w:separator/>
      </w:r>
    </w:p>
  </w:footnote>
  <w:footnote w:type="continuationSeparator" w:id="0">
    <w:p w14:paraId="02FC4F62" w14:textId="77777777" w:rsidR="00BC0D08" w:rsidRDefault="00BC0D08" w:rsidP="00147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5A5"/>
    <w:multiLevelType w:val="hybridMultilevel"/>
    <w:tmpl w:val="C3FADDE2"/>
    <w:lvl w:ilvl="0" w:tplc="D39A43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34F9"/>
    <w:multiLevelType w:val="hybridMultilevel"/>
    <w:tmpl w:val="CAB2C2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E492E"/>
    <w:multiLevelType w:val="multilevel"/>
    <w:tmpl w:val="6956A108"/>
    <w:lvl w:ilvl="0">
      <w:start w:val="1"/>
      <w:numFmt w:val="decimal"/>
      <w:pStyle w:val="ACAufzhlung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917E6C"/>
    <w:multiLevelType w:val="multilevel"/>
    <w:tmpl w:val="80F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A7ACD"/>
    <w:multiLevelType w:val="hybridMultilevel"/>
    <w:tmpl w:val="F3C20168"/>
    <w:lvl w:ilvl="0" w:tplc="264214A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9349D"/>
    <w:multiLevelType w:val="hybridMultilevel"/>
    <w:tmpl w:val="6D2C9572"/>
    <w:lvl w:ilvl="0" w:tplc="E3E44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37724"/>
    <w:multiLevelType w:val="multilevel"/>
    <w:tmpl w:val="F6AA6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1D0CE9"/>
    <w:multiLevelType w:val="hybridMultilevel"/>
    <w:tmpl w:val="22EAE782"/>
    <w:lvl w:ilvl="0" w:tplc="A61C2D2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43432"/>
    <w:multiLevelType w:val="multilevel"/>
    <w:tmpl w:val="49E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91858">
    <w:abstractNumId w:val="5"/>
  </w:num>
  <w:num w:numId="2" w16cid:durableId="165944982">
    <w:abstractNumId w:val="2"/>
  </w:num>
  <w:num w:numId="3" w16cid:durableId="1493983087">
    <w:abstractNumId w:val="6"/>
  </w:num>
  <w:num w:numId="4" w16cid:durableId="544758382">
    <w:abstractNumId w:val="0"/>
  </w:num>
  <w:num w:numId="5" w16cid:durableId="516503637">
    <w:abstractNumId w:val="8"/>
  </w:num>
  <w:num w:numId="6" w16cid:durableId="1740135050">
    <w:abstractNumId w:val="3"/>
  </w:num>
  <w:num w:numId="7" w16cid:durableId="1949383447">
    <w:abstractNumId w:val="1"/>
  </w:num>
  <w:num w:numId="8" w16cid:durableId="1508667945">
    <w:abstractNumId w:val="7"/>
  </w:num>
  <w:num w:numId="9" w16cid:durableId="295571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A0"/>
    <w:rsid w:val="000020DE"/>
    <w:rsid w:val="00022DC5"/>
    <w:rsid w:val="00042533"/>
    <w:rsid w:val="0006204F"/>
    <w:rsid w:val="00064E62"/>
    <w:rsid w:val="0009251C"/>
    <w:rsid w:val="00097556"/>
    <w:rsid w:val="000A4978"/>
    <w:rsid w:val="000E3AA8"/>
    <w:rsid w:val="000F67FB"/>
    <w:rsid w:val="000F7B12"/>
    <w:rsid w:val="00100392"/>
    <w:rsid w:val="00114534"/>
    <w:rsid w:val="00117510"/>
    <w:rsid w:val="00133265"/>
    <w:rsid w:val="001470F0"/>
    <w:rsid w:val="00163D05"/>
    <w:rsid w:val="00174A89"/>
    <w:rsid w:val="001C2D02"/>
    <w:rsid w:val="001E1D3B"/>
    <w:rsid w:val="001E484E"/>
    <w:rsid w:val="002015AB"/>
    <w:rsid w:val="00204983"/>
    <w:rsid w:val="00206DEE"/>
    <w:rsid w:val="00225D50"/>
    <w:rsid w:val="002C1C3E"/>
    <w:rsid w:val="002C4E9E"/>
    <w:rsid w:val="002D7EE1"/>
    <w:rsid w:val="003076C4"/>
    <w:rsid w:val="00323596"/>
    <w:rsid w:val="003364B2"/>
    <w:rsid w:val="00377212"/>
    <w:rsid w:val="003C34E8"/>
    <w:rsid w:val="003E1A65"/>
    <w:rsid w:val="004270D4"/>
    <w:rsid w:val="00440ACF"/>
    <w:rsid w:val="004968C9"/>
    <w:rsid w:val="004A1E30"/>
    <w:rsid w:val="004E3438"/>
    <w:rsid w:val="00551ED9"/>
    <w:rsid w:val="005E3EDF"/>
    <w:rsid w:val="005F2980"/>
    <w:rsid w:val="00601442"/>
    <w:rsid w:val="00612CDF"/>
    <w:rsid w:val="0064770C"/>
    <w:rsid w:val="00671075"/>
    <w:rsid w:val="0067274D"/>
    <w:rsid w:val="006E1FA2"/>
    <w:rsid w:val="006E7DBC"/>
    <w:rsid w:val="006F6C44"/>
    <w:rsid w:val="00716BD9"/>
    <w:rsid w:val="007350C9"/>
    <w:rsid w:val="007360C4"/>
    <w:rsid w:val="00744D1D"/>
    <w:rsid w:val="0077222D"/>
    <w:rsid w:val="00774625"/>
    <w:rsid w:val="0078262B"/>
    <w:rsid w:val="00785CC0"/>
    <w:rsid w:val="007D5FD7"/>
    <w:rsid w:val="00832300"/>
    <w:rsid w:val="00842BC3"/>
    <w:rsid w:val="00844553"/>
    <w:rsid w:val="008623AA"/>
    <w:rsid w:val="00885BA0"/>
    <w:rsid w:val="0089516D"/>
    <w:rsid w:val="008F5F2D"/>
    <w:rsid w:val="00911947"/>
    <w:rsid w:val="00930528"/>
    <w:rsid w:val="00942424"/>
    <w:rsid w:val="0095116B"/>
    <w:rsid w:val="00952A02"/>
    <w:rsid w:val="00974625"/>
    <w:rsid w:val="0099664F"/>
    <w:rsid w:val="009C07A6"/>
    <w:rsid w:val="009C1389"/>
    <w:rsid w:val="00A2599C"/>
    <w:rsid w:val="00A42630"/>
    <w:rsid w:val="00A5026D"/>
    <w:rsid w:val="00A53B6B"/>
    <w:rsid w:val="00A63378"/>
    <w:rsid w:val="00AA613D"/>
    <w:rsid w:val="00AD5A76"/>
    <w:rsid w:val="00AF391C"/>
    <w:rsid w:val="00B27C27"/>
    <w:rsid w:val="00B551C1"/>
    <w:rsid w:val="00B956E5"/>
    <w:rsid w:val="00BB4A0A"/>
    <w:rsid w:val="00BC0D08"/>
    <w:rsid w:val="00C14EB7"/>
    <w:rsid w:val="00C1535E"/>
    <w:rsid w:val="00C412D1"/>
    <w:rsid w:val="00C64DB8"/>
    <w:rsid w:val="00C72010"/>
    <w:rsid w:val="00CA28E2"/>
    <w:rsid w:val="00CC6BE1"/>
    <w:rsid w:val="00CE3058"/>
    <w:rsid w:val="00CE58C6"/>
    <w:rsid w:val="00D11A23"/>
    <w:rsid w:val="00E128EA"/>
    <w:rsid w:val="00E16012"/>
    <w:rsid w:val="00E17013"/>
    <w:rsid w:val="00E379FF"/>
    <w:rsid w:val="00E601AF"/>
    <w:rsid w:val="00F206C9"/>
    <w:rsid w:val="00F26F57"/>
    <w:rsid w:val="00F71563"/>
    <w:rsid w:val="00FC1659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46AEB"/>
  <w15:chartTrackingRefBased/>
  <w15:docId w15:val="{C117B89A-A367-4B59-A935-3F360423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B Standard"/>
    <w:qFormat/>
    <w:rsid w:val="00885B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CAufzhlungen">
    <w:name w:val="AC Aufzählungen"/>
    <w:basedOn w:val="Listenabsatz"/>
    <w:link w:val="ACAufzhlungenZchn"/>
    <w:qFormat/>
    <w:rsid w:val="00A53B6B"/>
    <w:pPr>
      <w:numPr>
        <w:numId w:val="2"/>
      </w:numPr>
      <w:ind w:hanging="360"/>
      <w:contextualSpacing w:val="0"/>
      <w:jc w:val="both"/>
    </w:pPr>
    <w:rPr>
      <w:szCs w:val="24"/>
    </w:rPr>
  </w:style>
  <w:style w:type="character" w:customStyle="1" w:styleId="ACAufzhlungenZchn">
    <w:name w:val="AC Aufzählungen Zchn"/>
    <w:basedOn w:val="Absatz-Standardschriftart"/>
    <w:link w:val="ACAufzhlungen"/>
    <w:rsid w:val="00A53B6B"/>
    <w:rPr>
      <w:rFonts w:cs="Times New Roman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A53B6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885BA0"/>
  </w:style>
  <w:style w:type="character" w:styleId="Hyperlink">
    <w:name w:val="Hyperlink"/>
    <w:basedOn w:val="Absatz-Standardschriftart"/>
    <w:uiPriority w:val="99"/>
    <w:unhideWhenUsed/>
    <w:rsid w:val="00885BA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8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8E2"/>
    <w:rPr>
      <w:rFonts w:ascii="Segoe UI" w:eastAsia="Times New Roman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1470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0F0"/>
    <w:rPr>
      <w:rFonts w:ascii="Arial" w:eastAsia="Times New Roman" w:hAnsi="Arial" w:cs="Times New Roman"/>
      <w:sz w:val="24"/>
      <w:szCs w:val="2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1470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0F0"/>
    <w:rPr>
      <w:rFonts w:ascii="Arial" w:eastAsia="Times New Roman" w:hAnsi="Arial" w:cs="Times New Roman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E1FA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an.ackermann@pfaefer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 Stefan PFAEFERS</dc:creator>
  <cp:keywords/>
  <dc:description/>
  <cp:lastModifiedBy>Ackermann Stefan PFAEFERS</cp:lastModifiedBy>
  <cp:revision>14</cp:revision>
  <cp:lastPrinted>2026-01-29T08:22:00Z</cp:lastPrinted>
  <dcterms:created xsi:type="dcterms:W3CDTF">2026-01-12T16:50:00Z</dcterms:created>
  <dcterms:modified xsi:type="dcterms:W3CDTF">2026-01-29T08:36:00Z</dcterms:modified>
</cp:coreProperties>
</file>