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20B6" w14:textId="23477E08" w:rsidR="004356F3" w:rsidRPr="00522EA1" w:rsidRDefault="00522EA1" w:rsidP="00C36777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</w:rPr>
        <w:t>Sicher auf dem Schulweg</w:t>
      </w:r>
    </w:p>
    <w:p w14:paraId="7F2DD7CA" w14:textId="3CBB5FDE" w:rsidR="00522EA1" w:rsidRDefault="00192349" w:rsidP="00C36777">
      <w:pPr>
        <w:spacing w:line="240" w:lineRule="auto"/>
        <w:contextualSpacing/>
        <w:jc w:val="both"/>
      </w:pPr>
      <w:r w:rsidRPr="00192349">
        <w:rPr>
          <w:b/>
        </w:rPr>
        <w:t>Im Jahr 2024 wurden 455 Kinder auf dem Schulweg Opfer von Unfällen</w:t>
      </w:r>
      <w:r w:rsidR="00285CEB">
        <w:rPr>
          <w:b/>
        </w:rPr>
        <w:t>*</w:t>
      </w:r>
      <w:r w:rsidRPr="00192349">
        <w:rPr>
          <w:b/>
        </w:rPr>
        <w:t>.</w:t>
      </w:r>
      <w:r>
        <w:rPr>
          <w:b/>
        </w:rPr>
        <w:t xml:space="preserve"> </w:t>
      </w:r>
      <w:r w:rsidR="00120764">
        <w:rPr>
          <w:b/>
        </w:rPr>
        <w:t>Kinder, Eltern, Lehr</w:t>
      </w:r>
      <w:r w:rsidR="00C3686C">
        <w:rPr>
          <w:b/>
        </w:rPr>
        <w:t>personen</w:t>
      </w:r>
      <w:r w:rsidR="00120764">
        <w:rPr>
          <w:b/>
        </w:rPr>
        <w:t xml:space="preserve">, Polizei, Gemeinden und natürlich </w:t>
      </w:r>
      <w:r w:rsidR="00174977">
        <w:rPr>
          <w:b/>
        </w:rPr>
        <w:t>Fahrzeuglenkende</w:t>
      </w:r>
      <w:r w:rsidR="00701875">
        <w:rPr>
          <w:b/>
        </w:rPr>
        <w:t xml:space="preserve"> </w:t>
      </w:r>
      <w:r w:rsidR="00120764">
        <w:rPr>
          <w:b/>
        </w:rPr>
        <w:t xml:space="preserve">sind gemeinsam dafür verantwortlich, diese </w:t>
      </w:r>
      <w:r w:rsidR="00F94FB0">
        <w:rPr>
          <w:b/>
        </w:rPr>
        <w:t>Unfälle</w:t>
      </w:r>
      <w:r w:rsidR="00120764">
        <w:rPr>
          <w:b/>
        </w:rPr>
        <w:t xml:space="preserve"> zu ver</w:t>
      </w:r>
      <w:r>
        <w:rPr>
          <w:b/>
        </w:rPr>
        <w:t>hindern</w:t>
      </w:r>
      <w:r w:rsidR="00120764">
        <w:rPr>
          <w:b/>
        </w:rPr>
        <w:t xml:space="preserve">. </w:t>
      </w:r>
    </w:p>
    <w:p w14:paraId="08726345" w14:textId="77777777" w:rsidR="00120764" w:rsidRDefault="00120764" w:rsidP="00C36777">
      <w:pPr>
        <w:spacing w:line="240" w:lineRule="auto"/>
        <w:contextualSpacing/>
        <w:jc w:val="both"/>
      </w:pPr>
    </w:p>
    <w:p w14:paraId="7FF64E1D" w14:textId="73EB2DD8" w:rsidR="00681698" w:rsidRDefault="00701875" w:rsidP="00C36777">
      <w:pPr>
        <w:spacing w:line="240" w:lineRule="auto"/>
        <w:contextualSpacing/>
        <w:jc w:val="both"/>
      </w:pPr>
      <w:r>
        <w:t>In der Schweiz gehen die meisten Kinder zu Fuss zur Schule.</w:t>
      </w:r>
      <w:r w:rsidR="00681698">
        <w:t xml:space="preserve"> Dieser Weg </w:t>
      </w:r>
      <w:r w:rsidR="00450A9E">
        <w:t>stellt</w:t>
      </w:r>
      <w:r w:rsidR="00681698">
        <w:t xml:space="preserve"> oft </w:t>
      </w:r>
      <w:r w:rsidR="00450A9E">
        <w:t>ihre</w:t>
      </w:r>
      <w:r w:rsidR="00681698">
        <w:t xml:space="preserve"> erste </w:t>
      </w:r>
      <w:r w:rsidR="00450A9E">
        <w:t>Erfahrung</w:t>
      </w:r>
      <w:r w:rsidR="00681698">
        <w:t xml:space="preserve"> von </w:t>
      </w:r>
      <w:r w:rsidR="00450A9E">
        <w:t>Selbstständigkeit</w:t>
      </w:r>
      <w:r w:rsidR="00681698">
        <w:t xml:space="preserve"> und Freiheit im öffentlichen Raum</w:t>
      </w:r>
      <w:r w:rsidR="00450A9E">
        <w:t xml:space="preserve"> dar</w:t>
      </w:r>
      <w:r w:rsidR="00681698">
        <w:t xml:space="preserve">. Für die Sicherheit auf dem Schulweg ist es unerlässlich, </w:t>
      </w:r>
      <w:r w:rsidR="00326353" w:rsidRPr="00563A4F">
        <w:t>dass Kinder dort ihre Mobilität entwickeln und erlernen</w:t>
      </w:r>
      <w:r w:rsidR="00450A9E">
        <w:t xml:space="preserve"> können</w:t>
      </w:r>
      <w:r w:rsidR="00326353" w:rsidRPr="00563A4F">
        <w:t xml:space="preserve">. </w:t>
      </w:r>
      <w:r w:rsidR="00174977" w:rsidRPr="00563A4F">
        <w:t>Fahrzeuglenke</w:t>
      </w:r>
      <w:r w:rsidR="00450A9E">
        <w:t>nde</w:t>
      </w:r>
      <w:r w:rsidR="00326353" w:rsidRPr="00563A4F">
        <w:t xml:space="preserve"> müssen daher aufmerksam </w:t>
      </w:r>
      <w:r w:rsidR="00356408">
        <w:t xml:space="preserve">sein </w:t>
      </w:r>
      <w:r w:rsidR="00326353" w:rsidRPr="00563A4F">
        <w:t>und vorausschauend auf ihr oft unerwartetes Verhalten reagieren.</w:t>
      </w:r>
      <w:r w:rsidR="00A44ADC" w:rsidRPr="00563A4F">
        <w:t xml:space="preserve"> </w:t>
      </w:r>
    </w:p>
    <w:p w14:paraId="7C9715BE" w14:textId="77777777" w:rsidR="006C045D" w:rsidRDefault="006C045D" w:rsidP="00C36777">
      <w:pPr>
        <w:spacing w:line="240" w:lineRule="auto"/>
        <w:contextualSpacing/>
        <w:jc w:val="both"/>
      </w:pPr>
    </w:p>
    <w:p w14:paraId="5B8DB76C" w14:textId="1AD8FD9D" w:rsidR="000D423A" w:rsidRPr="000D423A" w:rsidRDefault="004830C3" w:rsidP="00C36777">
      <w:pPr>
        <w:spacing w:line="240" w:lineRule="auto"/>
        <w:contextualSpacing/>
        <w:jc w:val="both"/>
        <w:rPr>
          <w:b/>
          <w:bCs/>
        </w:rPr>
      </w:pPr>
      <w:r w:rsidRPr="00563A4F">
        <w:rPr>
          <w:b/>
        </w:rPr>
        <w:t>W</w:t>
      </w:r>
      <w:r w:rsidR="00681698">
        <w:rPr>
          <w:b/>
        </w:rPr>
        <w:t>ichtige Verhaltensweisen für Kinder</w:t>
      </w:r>
      <w:r>
        <w:rPr>
          <w:b/>
        </w:rPr>
        <w:t xml:space="preserve"> </w:t>
      </w:r>
      <w:r w:rsidRPr="00563A4F">
        <w:rPr>
          <w:b/>
        </w:rPr>
        <w:t xml:space="preserve">zum Üben </w:t>
      </w:r>
    </w:p>
    <w:p w14:paraId="654DF63F" w14:textId="3C9B63BB" w:rsidR="00192349" w:rsidRPr="00563A4F" w:rsidRDefault="00681698" w:rsidP="00C36777">
      <w:pPr>
        <w:spacing w:line="240" w:lineRule="auto"/>
        <w:contextualSpacing/>
        <w:jc w:val="both"/>
      </w:pPr>
      <w:r>
        <w:t xml:space="preserve">Für einen sicheren Schulweg ist es wichtig, </w:t>
      </w:r>
      <w:r w:rsidRPr="00563A4F">
        <w:t>dass Kinder</w:t>
      </w:r>
      <w:r w:rsidR="00356408">
        <w:t xml:space="preserve"> sich</w:t>
      </w:r>
      <w:r w:rsidR="00326D58" w:rsidRPr="00563A4F">
        <w:t xml:space="preserve"> die richtigen Verhaltensweisen aneignen</w:t>
      </w:r>
      <w:r w:rsidR="00356408">
        <w:t xml:space="preserve">. </w:t>
      </w:r>
      <w:r w:rsidR="00701875" w:rsidRPr="00563A4F">
        <w:t xml:space="preserve">Kinder sollen sich auf dem Trottoir ruhig verhalten und nicht rennen. </w:t>
      </w:r>
      <w:r w:rsidR="00192349" w:rsidRPr="00563A4F">
        <w:t xml:space="preserve">Am besten gehen sie ganz rechts auf dem Trottoir, um einen sicheren Abstand zum Verkehr zu wahren. Beim </w:t>
      </w:r>
      <w:r w:rsidR="006C045D" w:rsidRPr="00563A4F">
        <w:t>Q</w:t>
      </w:r>
      <w:r w:rsidR="00192349" w:rsidRPr="00563A4F">
        <w:t xml:space="preserve">ueren der Strasse </w:t>
      </w:r>
      <w:r w:rsidR="00174977" w:rsidRPr="00563A4F">
        <w:t>ist der folgende</w:t>
      </w:r>
      <w:r w:rsidR="00192349" w:rsidRPr="00563A4F">
        <w:t xml:space="preserve"> </w:t>
      </w:r>
      <w:r w:rsidR="00701875" w:rsidRPr="00563A4F">
        <w:t>Merkspruch</w:t>
      </w:r>
      <w:r w:rsidR="00174977" w:rsidRPr="00563A4F">
        <w:t xml:space="preserve"> hilfreich</w:t>
      </w:r>
      <w:r w:rsidR="00192349" w:rsidRPr="00563A4F">
        <w:t>: «</w:t>
      </w:r>
      <w:r w:rsidR="00701875" w:rsidRPr="00563A4F">
        <w:t>Warte</w:t>
      </w:r>
      <w:r w:rsidR="00192349" w:rsidRPr="00563A4F">
        <w:t xml:space="preserve">, </w:t>
      </w:r>
      <w:proofErr w:type="spellStart"/>
      <w:r w:rsidR="00701875" w:rsidRPr="00563A4F">
        <w:t>luege</w:t>
      </w:r>
      <w:proofErr w:type="spellEnd"/>
      <w:r w:rsidR="00192349" w:rsidRPr="00563A4F">
        <w:t xml:space="preserve">, </w:t>
      </w:r>
      <w:r w:rsidR="00701875" w:rsidRPr="00563A4F">
        <w:t>lose</w:t>
      </w:r>
      <w:r w:rsidR="001153CB" w:rsidRPr="00563A4F">
        <w:t xml:space="preserve">, </w:t>
      </w:r>
      <w:r w:rsidR="00701875" w:rsidRPr="00563A4F">
        <w:t>laufe»</w:t>
      </w:r>
      <w:r w:rsidR="00174977" w:rsidRPr="00563A4F">
        <w:t xml:space="preserve">. </w:t>
      </w:r>
      <w:r w:rsidR="00192349" w:rsidRPr="00563A4F">
        <w:t xml:space="preserve">In Tempo-30-Zonen und ohne Zebrastreifen </w:t>
      </w:r>
      <w:r w:rsidR="00174977" w:rsidRPr="00563A4F">
        <w:t>sollen die Kinder</w:t>
      </w:r>
      <w:r w:rsidR="00192349" w:rsidRPr="00563A4F">
        <w:t xml:space="preserve"> darauf achten, dass die Strasse frei ist und die Autos weit entfernt sind oder </w:t>
      </w:r>
      <w:r w:rsidR="00174977" w:rsidRPr="00563A4F">
        <w:t xml:space="preserve">ganz </w:t>
      </w:r>
      <w:r w:rsidR="00192349" w:rsidRPr="00563A4F">
        <w:t xml:space="preserve">angehalten haben, bevor </w:t>
      </w:r>
      <w:r w:rsidR="00174977" w:rsidRPr="00563A4F">
        <w:t>sie die Strasse</w:t>
      </w:r>
      <w:r w:rsidR="00192349" w:rsidRPr="00563A4F">
        <w:t xml:space="preserve"> vorsichtig quer</w:t>
      </w:r>
      <w:r w:rsidR="00174977" w:rsidRPr="00563A4F">
        <w:t>en</w:t>
      </w:r>
      <w:r w:rsidR="00192349" w:rsidRPr="00563A4F">
        <w:t>.</w:t>
      </w:r>
    </w:p>
    <w:p w14:paraId="65754572" w14:textId="77777777" w:rsidR="00B478DA" w:rsidRDefault="00B478DA" w:rsidP="00C36777">
      <w:pPr>
        <w:spacing w:line="240" w:lineRule="auto"/>
        <w:contextualSpacing/>
        <w:jc w:val="both"/>
      </w:pPr>
    </w:p>
    <w:p w14:paraId="123505D1" w14:textId="5FB35570" w:rsidR="00AF0482" w:rsidRDefault="00AF0482" w:rsidP="00374E0D">
      <w:pPr>
        <w:spacing w:line="240" w:lineRule="auto"/>
        <w:contextualSpacing/>
        <w:jc w:val="both"/>
        <w:rPr>
          <w:b/>
        </w:rPr>
      </w:pPr>
      <w:r w:rsidRPr="00AF0482">
        <w:rPr>
          <w:b/>
        </w:rPr>
        <w:t xml:space="preserve">Ein neuer Merkspruch für </w:t>
      </w:r>
      <w:r w:rsidR="00174977" w:rsidRPr="00563A4F">
        <w:rPr>
          <w:b/>
        </w:rPr>
        <w:t>Fahrzeuglenkende</w:t>
      </w:r>
    </w:p>
    <w:p w14:paraId="5BE78F78" w14:textId="2BC9836B" w:rsidR="00B478DA" w:rsidRDefault="00192349" w:rsidP="00374E0D">
      <w:pPr>
        <w:spacing w:line="240" w:lineRule="auto"/>
        <w:contextualSpacing/>
        <w:jc w:val="both"/>
      </w:pPr>
      <w:r w:rsidRPr="00192349">
        <w:t xml:space="preserve">Trotz dieser Tipps können sich Kinder – vor allem die Kleinsten – im Strassenbereich unberechenbar verhalten. Ihre Schwierigkeit bei der Einschätzung der Geschwindigkeit von Autos kann dazu führen, dass sie die Strasse plötzlich und unerwartet </w:t>
      </w:r>
      <w:r w:rsidRPr="00563A4F">
        <w:t>queren.</w:t>
      </w:r>
    </w:p>
    <w:p w14:paraId="2B74A41F" w14:textId="77777777" w:rsidR="00192349" w:rsidRDefault="00192349" w:rsidP="00374E0D">
      <w:pPr>
        <w:spacing w:line="240" w:lineRule="auto"/>
        <w:contextualSpacing/>
        <w:jc w:val="both"/>
      </w:pPr>
    </w:p>
    <w:p w14:paraId="6336D2AF" w14:textId="6E95B071" w:rsidR="00374E0D" w:rsidRDefault="00326D58" w:rsidP="00374E0D">
      <w:pPr>
        <w:spacing w:line="240" w:lineRule="auto"/>
        <w:contextualSpacing/>
        <w:jc w:val="both"/>
      </w:pPr>
      <w:r w:rsidRPr="00563A4F">
        <w:t xml:space="preserve">Im Auftrag des Fonds für Verkehrssicherheit, führt der TCS die </w:t>
      </w:r>
      <w:r w:rsidR="00192349" w:rsidRPr="00563A4F">
        <w:t xml:space="preserve">nationale </w:t>
      </w:r>
      <w:r w:rsidRPr="00563A4F">
        <w:t>Schulwegkampagne</w:t>
      </w:r>
      <w:r w:rsidR="00192349" w:rsidRPr="00563A4F">
        <w:t xml:space="preserve"> </w:t>
      </w:r>
      <w:r w:rsidRPr="00563A4F">
        <w:t xml:space="preserve">durch und ruft </w:t>
      </w:r>
      <w:r w:rsidR="00701875" w:rsidRPr="00563A4F">
        <w:t xml:space="preserve">Fahrzeuglenkende </w:t>
      </w:r>
      <w:r w:rsidR="00192349" w:rsidRPr="00563A4F">
        <w:t xml:space="preserve">zu erhöhter Achtsamkeit auf. </w:t>
      </w:r>
      <w:r w:rsidR="00E93841" w:rsidRPr="00563A4F">
        <w:t xml:space="preserve">Analog zum Merkspruch für </w:t>
      </w:r>
      <w:r w:rsidR="00237C4C" w:rsidRPr="00563A4F">
        <w:t xml:space="preserve">Kinder </w:t>
      </w:r>
      <w:r w:rsidR="00717BF6">
        <w:t>gibt es</w:t>
      </w:r>
      <w:r w:rsidR="00237C4C" w:rsidRPr="00563A4F">
        <w:t xml:space="preserve"> nun auch</w:t>
      </w:r>
      <w:r w:rsidR="00717BF6">
        <w:t xml:space="preserve"> für sie </w:t>
      </w:r>
      <w:r w:rsidR="00237C4C" w:rsidRPr="00563A4F">
        <w:t>ein</w:t>
      </w:r>
      <w:r w:rsidR="00717BF6">
        <w:t>en</w:t>
      </w:r>
      <w:r w:rsidR="00E93841" w:rsidRPr="00563A4F">
        <w:t xml:space="preserve"> eigene</w:t>
      </w:r>
      <w:r w:rsidR="00717BF6">
        <w:t>n</w:t>
      </w:r>
      <w:r w:rsidR="00237C4C" w:rsidRPr="00563A4F">
        <w:t xml:space="preserve"> </w:t>
      </w:r>
      <w:r w:rsidR="001153CB" w:rsidRPr="00563A4F">
        <w:t xml:space="preserve">Merkspruch </w:t>
      </w:r>
      <w:r w:rsidR="00356408">
        <w:t>zur</w:t>
      </w:r>
      <w:r w:rsidR="001153CB" w:rsidRPr="00563A4F">
        <w:t xml:space="preserve"> Orientierung</w:t>
      </w:r>
      <w:r w:rsidR="00192349" w:rsidRPr="00563A4F">
        <w:t xml:space="preserve">: </w:t>
      </w:r>
      <w:r w:rsidR="00192349" w:rsidRPr="00192349">
        <w:t>«</w:t>
      </w:r>
      <w:proofErr w:type="spellStart"/>
      <w:r w:rsidR="00701875">
        <w:t>Luege</w:t>
      </w:r>
      <w:proofErr w:type="spellEnd"/>
      <w:r w:rsidR="007C0E18">
        <w:t xml:space="preserve"> |</w:t>
      </w:r>
      <w:r w:rsidR="00192349" w:rsidRPr="00192349">
        <w:t xml:space="preserve"> </w:t>
      </w:r>
      <w:proofErr w:type="spellStart"/>
      <w:r w:rsidR="00701875">
        <w:t>Brämse</w:t>
      </w:r>
      <w:proofErr w:type="spellEnd"/>
      <w:r w:rsidR="007C0E18">
        <w:t xml:space="preserve"> |</w:t>
      </w:r>
      <w:r w:rsidR="00192349" w:rsidRPr="00192349">
        <w:t xml:space="preserve"> </w:t>
      </w:r>
      <w:r w:rsidR="00701875">
        <w:t>Halte</w:t>
      </w:r>
      <w:r w:rsidR="00192349" w:rsidRPr="00192349">
        <w:t xml:space="preserve">». </w:t>
      </w:r>
      <w:r w:rsidR="00863DAF">
        <w:t xml:space="preserve">Dieser trägt dazu bei, die Sicherheit von Kindern auf dem Schulweg zu erhöhen, indem </w:t>
      </w:r>
      <w:r w:rsidR="001B2AE8">
        <w:t xml:space="preserve">er </w:t>
      </w:r>
      <w:r w:rsidR="00863DAF">
        <w:t xml:space="preserve">Fahrzeuglenkende dazu </w:t>
      </w:r>
      <w:r w:rsidR="001B2AE8">
        <w:t>sensibilisiert</w:t>
      </w:r>
      <w:r w:rsidR="00863DAF">
        <w:t xml:space="preserve">, ihr Fahrverhalten anzupassen, wenn Kinder unterwegs sind. </w:t>
      </w:r>
    </w:p>
    <w:p w14:paraId="69FCCC25" w14:textId="77777777" w:rsidR="00717BF6" w:rsidRDefault="00717BF6" w:rsidP="00374E0D">
      <w:pPr>
        <w:spacing w:line="240" w:lineRule="auto"/>
        <w:contextualSpacing/>
        <w:jc w:val="both"/>
      </w:pPr>
    </w:p>
    <w:p w14:paraId="7D029A16" w14:textId="646784E6" w:rsidR="00522EA1" w:rsidRPr="00C50088" w:rsidRDefault="00522EA1" w:rsidP="00C36777">
      <w:pPr>
        <w:spacing w:line="240" w:lineRule="auto"/>
        <w:contextualSpacing/>
        <w:jc w:val="both"/>
        <w:rPr>
          <w:b/>
          <w:bCs/>
        </w:rPr>
      </w:pPr>
      <w:r>
        <w:rPr>
          <w:b/>
        </w:rPr>
        <w:t>Schlüsselpersonen für die Übermittlung der Botschaft</w:t>
      </w:r>
    </w:p>
    <w:p w14:paraId="3FD63C50" w14:textId="08C54760" w:rsidR="00522EA1" w:rsidRDefault="00192349" w:rsidP="00192349">
      <w:pPr>
        <w:spacing w:line="240" w:lineRule="auto"/>
        <w:contextualSpacing/>
        <w:jc w:val="both"/>
      </w:pPr>
      <w:r w:rsidRPr="00192349">
        <w:t xml:space="preserve">Verschiedene Akteurinnen und Akteure spielen eine wichtige Rolle bei der </w:t>
      </w:r>
      <w:r w:rsidRPr="00022FDB">
        <w:t xml:space="preserve">Sensibilisierung </w:t>
      </w:r>
      <w:r w:rsidR="00022FDB" w:rsidRPr="00563A4F">
        <w:t xml:space="preserve">für das </w:t>
      </w:r>
      <w:r w:rsidR="00554FC9">
        <w:t>sichere</w:t>
      </w:r>
      <w:r w:rsidR="00022FDB" w:rsidRPr="00563A4F">
        <w:t xml:space="preserve"> Verhalten</w:t>
      </w:r>
      <w:r w:rsidRPr="00563A4F">
        <w:t xml:space="preserve"> auf dem Schulweg.</w:t>
      </w:r>
      <w:r w:rsidR="00022FDB" w:rsidRPr="00563A4F">
        <w:t xml:space="preserve"> Besonders </w:t>
      </w:r>
      <w:r w:rsidR="00554FC9">
        <w:t>entscheidend</w:t>
      </w:r>
      <w:r w:rsidR="00022FDB" w:rsidRPr="00563A4F">
        <w:t xml:space="preserve"> ist dabei die Vorbildfunktion der Eltern, denn Kinder lernen durch Nachahmung.</w:t>
      </w:r>
      <w:r w:rsidRPr="00563A4F">
        <w:t xml:space="preserve"> </w:t>
      </w:r>
      <w:r w:rsidR="00326D58" w:rsidRPr="00563A4F">
        <w:t>Eltern können ihre</w:t>
      </w:r>
      <w:r w:rsidRPr="00563A4F">
        <w:t xml:space="preserve"> Kinder anfangs </w:t>
      </w:r>
      <w:r w:rsidR="00AF0482" w:rsidRPr="00563A4F">
        <w:t xml:space="preserve">auf dem Schulweg begleiten und ihnen die </w:t>
      </w:r>
      <w:r w:rsidR="00022FDB" w:rsidRPr="00563A4F">
        <w:t>wichtigen</w:t>
      </w:r>
      <w:r w:rsidR="00AF0482" w:rsidRPr="00563A4F">
        <w:t xml:space="preserve"> Verhaltensweisen beibringen. </w:t>
      </w:r>
      <w:r w:rsidRPr="00563A4F">
        <w:t>Verkehrsinstruktorinnen und -</w:t>
      </w:r>
      <w:proofErr w:type="spellStart"/>
      <w:r w:rsidRPr="00563A4F">
        <w:t>instruktoren</w:t>
      </w:r>
      <w:proofErr w:type="spellEnd"/>
      <w:r w:rsidRPr="00563A4F">
        <w:t xml:space="preserve"> der Polizei erinnern im Verkehrsunterricht an die Sicherheitsregeln im Strassenbereich. Auch Lehr</w:t>
      </w:r>
      <w:r w:rsidR="00E93841" w:rsidRPr="00563A4F">
        <w:t>personen</w:t>
      </w:r>
      <w:r w:rsidRPr="00563A4F">
        <w:t xml:space="preserve"> </w:t>
      </w:r>
      <w:r w:rsidRPr="00192349">
        <w:t>tragen zu</w:t>
      </w:r>
      <w:r w:rsidR="00326353">
        <w:t>r</w:t>
      </w:r>
      <w:r w:rsidRPr="00192349">
        <w:t xml:space="preserve"> </w:t>
      </w:r>
      <w:r w:rsidR="00AF0482" w:rsidRPr="00AF0482">
        <w:t>Mobilitätsentwicklung der Kinder</w:t>
      </w:r>
      <w:r w:rsidR="00AF0482">
        <w:t xml:space="preserve"> </w:t>
      </w:r>
      <w:r w:rsidRPr="00192349">
        <w:t xml:space="preserve">bei, indem sie Unterrichtseinheiten zum </w:t>
      </w:r>
      <w:r w:rsidRPr="00AF0482">
        <w:rPr>
          <w:color w:val="000000" w:themeColor="text1"/>
        </w:rPr>
        <w:t>Thema</w:t>
      </w:r>
      <w:r w:rsidR="007E260C" w:rsidRPr="00AF0482">
        <w:rPr>
          <w:color w:val="000000" w:themeColor="text1"/>
        </w:rPr>
        <w:t xml:space="preserve"> Mobilität und </w:t>
      </w:r>
      <w:r w:rsidRPr="00AF0482">
        <w:rPr>
          <w:color w:val="000000" w:themeColor="text1"/>
        </w:rPr>
        <w:t xml:space="preserve">Verkehrssicherheit </w:t>
      </w:r>
      <w:r w:rsidRPr="00192349">
        <w:t>einbauen und dabei das vom TCS entwickelte und zur Verfügung gestellte Unterrichtsmaterial verwenden. Schliesslich beteiligen sich Gemeinden daran, indem sie entlang der Strassen</w:t>
      </w:r>
      <w:r w:rsidR="00FA3F19">
        <w:t xml:space="preserve"> </w:t>
      </w:r>
      <w:r w:rsidR="00FA3F19" w:rsidRPr="00FA3F19">
        <w:t>Plakate und Banner</w:t>
      </w:r>
      <w:r w:rsidRPr="00192349">
        <w:t xml:space="preserve"> aufstellen, um </w:t>
      </w:r>
      <w:r w:rsidR="00AF0482" w:rsidRPr="00AF0482">
        <w:t xml:space="preserve">Fahrzeuglenkende </w:t>
      </w:r>
      <w:r w:rsidRPr="00192349">
        <w:t>zur Vorsicht in der Nähe von Schulen aufzurufen.</w:t>
      </w:r>
    </w:p>
    <w:p w14:paraId="6AA4D991" w14:textId="77777777" w:rsidR="00285CEB" w:rsidRDefault="00285CEB" w:rsidP="00192349">
      <w:pPr>
        <w:spacing w:line="240" w:lineRule="auto"/>
        <w:contextualSpacing/>
        <w:jc w:val="both"/>
      </w:pPr>
    </w:p>
    <w:p w14:paraId="75283B1D" w14:textId="1B90AB24" w:rsidR="00285CEB" w:rsidRPr="00717BF6" w:rsidRDefault="00285CEB" w:rsidP="00717BF6">
      <w:pPr>
        <w:spacing w:line="250" w:lineRule="exact"/>
        <w:jc w:val="both"/>
        <w:rPr>
          <w:bCs/>
          <w:sz w:val="16"/>
          <w:szCs w:val="16"/>
        </w:rPr>
      </w:pPr>
      <w:r w:rsidRPr="00BB66A6">
        <w:rPr>
          <w:bCs/>
          <w:sz w:val="16"/>
          <w:szCs w:val="16"/>
        </w:rPr>
        <w:t>*Zahlen des TCS, basierend auf den Rohdaten der Unfallstatistik des ASTRA.</w:t>
      </w:r>
    </w:p>
    <w:sectPr w:rsidR="00285CEB" w:rsidRPr="0071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A1"/>
    <w:rsid w:val="00022FDB"/>
    <w:rsid w:val="00044BC7"/>
    <w:rsid w:val="00091A2A"/>
    <w:rsid w:val="000D423A"/>
    <w:rsid w:val="00107238"/>
    <w:rsid w:val="001153CB"/>
    <w:rsid w:val="00120764"/>
    <w:rsid w:val="001629A5"/>
    <w:rsid w:val="001743D6"/>
    <w:rsid w:val="00174977"/>
    <w:rsid w:val="001820B0"/>
    <w:rsid w:val="00192349"/>
    <w:rsid w:val="001B2AE8"/>
    <w:rsid w:val="00237C4C"/>
    <w:rsid w:val="00241A92"/>
    <w:rsid w:val="00271C5C"/>
    <w:rsid w:val="00285CEB"/>
    <w:rsid w:val="002873B5"/>
    <w:rsid w:val="002B24AA"/>
    <w:rsid w:val="002C1887"/>
    <w:rsid w:val="002F061E"/>
    <w:rsid w:val="002F459A"/>
    <w:rsid w:val="002F7919"/>
    <w:rsid w:val="00307674"/>
    <w:rsid w:val="00316CCB"/>
    <w:rsid w:val="00326353"/>
    <w:rsid w:val="00326D58"/>
    <w:rsid w:val="0035562A"/>
    <w:rsid w:val="00356408"/>
    <w:rsid w:val="003615AB"/>
    <w:rsid w:val="00370E98"/>
    <w:rsid w:val="00374E0D"/>
    <w:rsid w:val="003B39C5"/>
    <w:rsid w:val="003D70DB"/>
    <w:rsid w:val="00431C64"/>
    <w:rsid w:val="004356F3"/>
    <w:rsid w:val="00450A9E"/>
    <w:rsid w:val="00454E6E"/>
    <w:rsid w:val="00457CCB"/>
    <w:rsid w:val="004830C3"/>
    <w:rsid w:val="00522EA1"/>
    <w:rsid w:val="00554FC9"/>
    <w:rsid w:val="00557F75"/>
    <w:rsid w:val="00563A4F"/>
    <w:rsid w:val="005B06DD"/>
    <w:rsid w:val="00625082"/>
    <w:rsid w:val="006439AA"/>
    <w:rsid w:val="006735DF"/>
    <w:rsid w:val="00681698"/>
    <w:rsid w:val="006C045D"/>
    <w:rsid w:val="00701875"/>
    <w:rsid w:val="00717BF6"/>
    <w:rsid w:val="00767C4C"/>
    <w:rsid w:val="00785015"/>
    <w:rsid w:val="007A560A"/>
    <w:rsid w:val="007C0E18"/>
    <w:rsid w:val="007E260C"/>
    <w:rsid w:val="008443AA"/>
    <w:rsid w:val="00863DAF"/>
    <w:rsid w:val="00886621"/>
    <w:rsid w:val="008C6008"/>
    <w:rsid w:val="009002D9"/>
    <w:rsid w:val="00910997"/>
    <w:rsid w:val="00985AB2"/>
    <w:rsid w:val="009D3251"/>
    <w:rsid w:val="00A02A54"/>
    <w:rsid w:val="00A4104E"/>
    <w:rsid w:val="00A44ADC"/>
    <w:rsid w:val="00A917B5"/>
    <w:rsid w:val="00AA007E"/>
    <w:rsid w:val="00AF0482"/>
    <w:rsid w:val="00AF7ADF"/>
    <w:rsid w:val="00B20670"/>
    <w:rsid w:val="00B478DA"/>
    <w:rsid w:val="00B920A0"/>
    <w:rsid w:val="00BD4F86"/>
    <w:rsid w:val="00C36777"/>
    <w:rsid w:val="00C3686C"/>
    <w:rsid w:val="00C50088"/>
    <w:rsid w:val="00C7603C"/>
    <w:rsid w:val="00C83F0D"/>
    <w:rsid w:val="00CB0361"/>
    <w:rsid w:val="00CD1530"/>
    <w:rsid w:val="00CD1CF7"/>
    <w:rsid w:val="00CD4AFC"/>
    <w:rsid w:val="00CF74D5"/>
    <w:rsid w:val="00DE2CBC"/>
    <w:rsid w:val="00E40205"/>
    <w:rsid w:val="00E66147"/>
    <w:rsid w:val="00E93841"/>
    <w:rsid w:val="00ED109F"/>
    <w:rsid w:val="00F36BD1"/>
    <w:rsid w:val="00F94FB0"/>
    <w:rsid w:val="00FA3F19"/>
    <w:rsid w:val="00FD6859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BA552"/>
  <w15:chartTrackingRefBased/>
  <w15:docId w15:val="{1C9D4B0A-5A0A-4AF8-9733-5DF8B483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2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2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2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2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2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2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2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2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2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2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2E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2E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2E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2E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2E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2E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2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2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2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2E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2E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2E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2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2E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2EA1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316CC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D15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15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15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15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153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4020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0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D52C-F5D8-4620-9301-1C2D76EA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Touring Club Schweiz – TCS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Supertext</dc:creator>
  <cp:keywords/>
  <dc:description/>
  <cp:lastModifiedBy>LABUDDA Marie</cp:lastModifiedBy>
  <cp:revision>3</cp:revision>
  <dcterms:created xsi:type="dcterms:W3CDTF">2025-07-11T13:34:00Z</dcterms:created>
  <dcterms:modified xsi:type="dcterms:W3CDTF">2025-07-14T09:18:00Z</dcterms:modified>
</cp:coreProperties>
</file>